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980795">
        <w:rPr>
          <w:sz w:val="22"/>
          <w:szCs w:val="22"/>
        </w:rPr>
        <w:t>22</w:t>
      </w:r>
      <w:r w:rsidR="0097734F">
        <w:rPr>
          <w:sz w:val="22"/>
          <w:szCs w:val="22"/>
        </w:rPr>
        <w:t>/05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7A70A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980795">
              <w:rPr>
                <w:sz w:val="22"/>
                <w:szCs w:val="22"/>
              </w:rPr>
              <w:t>6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F8585F" w:rsidRDefault="00C26F89" w:rsidP="00594F5E">
            <w:pPr>
              <w:snapToGrid w:val="0"/>
              <w:rPr>
                <w:rStyle w:val="nfase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980795">
              <w:rPr>
                <w:b/>
                <w:sz w:val="22"/>
                <w:szCs w:val="22"/>
              </w:rPr>
              <w:t>2281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proofErr w:type="spellStart"/>
            <w:r>
              <w:rPr>
                <w:b/>
                <w:bCs/>
                <w:sz w:val="20"/>
              </w:rPr>
              <w:t>Epidemiologico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496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EE34E5">
              <w:rPr>
                <w:b/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D47D9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32</w:t>
            </w:r>
            <w:r w:rsidR="00EE34E5">
              <w:rPr>
                <w:b/>
                <w:bCs/>
                <w:color w:val="FF0000"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142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871F8E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2281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E34E5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E34E5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500F9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4E5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A917EE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0F9E">
              <w:rPr>
                <w:sz w:val="20"/>
                <w:szCs w:val="20"/>
              </w:rPr>
              <w:t>4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34E5">
              <w:rPr>
                <w:sz w:val="20"/>
                <w:szCs w:val="20"/>
              </w:rPr>
              <w:t>9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E979FE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Araribá</w:t>
            </w:r>
            <w:proofErr w:type="spellEnd"/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823E8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348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A106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A1060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  <w:r w:rsidR="0076418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23E8E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3E8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23E8E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0057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23E8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3E8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0265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3E8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A10602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179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18</w:t>
            </w:r>
            <w:r w:rsidR="00A1060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823E8E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823E8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23E8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0265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C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6418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764182">
              <w:rPr>
                <w:rFonts w:ascii="Arial" w:eastAsia="Arial Unicode MS" w:hAnsi="Arial" w:cs="Arial"/>
                <w:b/>
              </w:rPr>
              <w:t>2281</w:t>
            </w:r>
          </w:p>
        </w:tc>
      </w:tr>
    </w:tbl>
    <w:p w:rsidR="00CB4158" w:rsidRDefault="00CB4158" w:rsidP="005940C8"/>
    <w:p w:rsidR="005B4EB5" w:rsidRDefault="005B4EB5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3B6C61">
        <w:rPr>
          <w:sz w:val="28"/>
          <w:szCs w:val="28"/>
        </w:rPr>
        <w:t>: Foram recebidos 16</w:t>
      </w:r>
      <w:r w:rsidRPr="002A39EF">
        <w:rPr>
          <w:sz w:val="28"/>
          <w:szCs w:val="28"/>
        </w:rPr>
        <w:t xml:space="preserve"> exames de Dengue Positivos contendo o Isolamento viral cujo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6D85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10</w:t>
            </w:r>
            <w:bookmarkStart w:id="0" w:name="_GoBack"/>
            <w:bookmarkEnd w:id="0"/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AD" w:rsidRDefault="007A70AD" w:rsidP="007006CA">
      <w:r>
        <w:separator/>
      </w:r>
    </w:p>
  </w:endnote>
  <w:endnote w:type="continuationSeparator" w:id="0">
    <w:p w:rsidR="007A70AD" w:rsidRDefault="007A70AD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AD" w:rsidRDefault="007A70AD" w:rsidP="007006CA">
      <w:r>
        <w:separator/>
      </w:r>
    </w:p>
  </w:footnote>
  <w:footnote w:type="continuationSeparator" w:id="0">
    <w:p w:rsidR="007A70AD" w:rsidRDefault="007A70AD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AD" w:rsidRPr="005B4EB5" w:rsidRDefault="007A70AD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697C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4:docId w14:val="7A337EE8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BD1A-C58C-4D11-B9E1-ED80E5F4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710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jonatas miguel matos</cp:lastModifiedBy>
  <cp:revision>14</cp:revision>
  <cp:lastPrinted>2018-10-29T17:20:00Z</cp:lastPrinted>
  <dcterms:created xsi:type="dcterms:W3CDTF">2019-05-21T19:29:00Z</dcterms:created>
  <dcterms:modified xsi:type="dcterms:W3CDTF">2019-05-22T01:38:00Z</dcterms:modified>
</cp:coreProperties>
</file>